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0C2" w:rsidRPr="007120C2" w:rsidRDefault="007120C2" w:rsidP="003A394D">
      <w:pPr>
        <w:rPr>
          <w:b/>
          <w:sz w:val="24"/>
          <w:u w:val="single"/>
        </w:rPr>
      </w:pPr>
      <w:r>
        <w:rPr>
          <w:b/>
          <w:sz w:val="24"/>
          <w:u w:val="single"/>
        </w:rPr>
        <w:t>Kurzbeschreibung</w:t>
      </w:r>
      <w:r w:rsidRPr="007120C2">
        <w:rPr>
          <w:b/>
          <w:sz w:val="24"/>
          <w:u w:val="single"/>
        </w:rPr>
        <w:t xml:space="preserve"> Angebot Kurzzeitbetreuung Dominikus-Ringeisen-Werk</w:t>
      </w:r>
      <w:r>
        <w:rPr>
          <w:b/>
          <w:sz w:val="24"/>
          <w:u w:val="single"/>
        </w:rPr>
        <w:t xml:space="preserve"> für Bezirk Schwaben</w:t>
      </w:r>
    </w:p>
    <w:p w:rsidR="00495B40" w:rsidRPr="00211635" w:rsidRDefault="00495B40" w:rsidP="003A394D">
      <w:pPr>
        <w:rPr>
          <w:rFonts w:ascii="Arial" w:hAnsi="Arial" w:cs="Arial"/>
          <w:shd w:val="clear" w:color="auto" w:fill="FEFEFE"/>
        </w:rPr>
      </w:pPr>
      <w:r w:rsidRPr="00211635">
        <w:rPr>
          <w:rFonts w:ascii="Arial" w:hAnsi="Arial" w:cs="Arial"/>
          <w:shd w:val="clear" w:color="auto" w:fill="FEFEFE"/>
        </w:rPr>
        <w:t>Das Dominikus-Ringeisen-Werk begleitet und unterstützt</w:t>
      </w:r>
      <w:r w:rsidR="00CE218A" w:rsidRPr="00211635">
        <w:rPr>
          <w:rFonts w:ascii="Arial" w:hAnsi="Arial" w:cs="Arial"/>
          <w:shd w:val="clear" w:color="auto" w:fill="FEFEFE"/>
        </w:rPr>
        <w:t xml:space="preserve"> </w:t>
      </w:r>
      <w:r w:rsidRPr="00211635">
        <w:rPr>
          <w:rFonts w:ascii="Arial" w:hAnsi="Arial" w:cs="Arial"/>
          <w:shd w:val="clear" w:color="auto" w:fill="FEFEFE"/>
        </w:rPr>
        <w:t>Menschen</w:t>
      </w:r>
      <w:r w:rsidR="007120C2" w:rsidRPr="00211635">
        <w:rPr>
          <w:rFonts w:ascii="Arial" w:hAnsi="Arial" w:cs="Arial"/>
          <w:shd w:val="clear" w:color="auto" w:fill="FEFEFE"/>
        </w:rPr>
        <w:t xml:space="preserve"> mit Behinderungen</w:t>
      </w:r>
      <w:r w:rsidRPr="00211635">
        <w:rPr>
          <w:rFonts w:ascii="Arial" w:hAnsi="Arial" w:cs="Arial"/>
          <w:shd w:val="clear" w:color="auto" w:fill="FEFEFE"/>
        </w:rPr>
        <w:t xml:space="preserve">. </w:t>
      </w:r>
      <w:r w:rsidR="00E158A9" w:rsidRPr="00211635">
        <w:rPr>
          <w:rFonts w:ascii="Arial" w:hAnsi="Arial" w:cs="Arial"/>
          <w:shd w:val="clear" w:color="auto" w:fill="FEFEFE"/>
        </w:rPr>
        <w:br/>
      </w:r>
      <w:r w:rsidRPr="00211635">
        <w:rPr>
          <w:rFonts w:ascii="Arial" w:hAnsi="Arial" w:cs="Arial"/>
          <w:shd w:val="clear" w:color="auto" w:fill="FEFEFE"/>
        </w:rPr>
        <w:t>Als kirchliche Einrichtung unter dem Dach der Caritas sind wir</w:t>
      </w:r>
      <w:r w:rsidR="00562703" w:rsidRPr="00211635">
        <w:rPr>
          <w:rFonts w:ascii="Arial" w:hAnsi="Arial" w:cs="Arial"/>
          <w:shd w:val="clear" w:color="auto" w:fill="FEFEFE"/>
        </w:rPr>
        <w:t xml:space="preserve"> seit 1884</w:t>
      </w:r>
      <w:r w:rsidRPr="00211635">
        <w:rPr>
          <w:rFonts w:ascii="Arial" w:hAnsi="Arial" w:cs="Arial"/>
          <w:shd w:val="clear" w:color="auto" w:fill="FEFEFE"/>
        </w:rPr>
        <w:t xml:space="preserve"> dem Auftrag unseres Gründers Dominikus Ringeisen verpflichtet. </w:t>
      </w:r>
    </w:p>
    <w:p w:rsidR="00495B40" w:rsidRPr="00211635" w:rsidRDefault="00495B40" w:rsidP="003A394D">
      <w:pPr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Schwerpunktmäßig sind unsere Einrichtungen im Regierungsbezirk Schwaben vertreten. Daneben sind wir in Unterfranken und Oberbayern tätig. </w:t>
      </w:r>
    </w:p>
    <w:p w:rsidR="00CE218A" w:rsidRPr="00211635" w:rsidRDefault="00CE218A" w:rsidP="003A394D">
      <w:pPr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 xml:space="preserve">Wir begleiten Kinder, Jugendliche, Erwachsene und Senioren.  </w:t>
      </w:r>
    </w:p>
    <w:p w:rsidR="00300E2B" w:rsidRPr="00211635" w:rsidRDefault="00E158A9" w:rsidP="003A394D">
      <w:pPr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 xml:space="preserve">In Schwaben wohnen </w:t>
      </w:r>
      <w:r w:rsidR="00211635" w:rsidRPr="00211635">
        <w:rPr>
          <w:rFonts w:ascii="Arial" w:hAnsi="Arial" w:cs="Arial"/>
          <w:shd w:val="clear" w:color="auto" w:fill="FFFFFF"/>
        </w:rPr>
        <w:t xml:space="preserve">ca. 1700 Menschen mit Assistenzbedarf </w:t>
      </w:r>
      <w:r w:rsidRPr="00211635">
        <w:rPr>
          <w:rFonts w:ascii="Arial" w:hAnsi="Arial" w:cs="Arial"/>
          <w:shd w:val="clear" w:color="auto" w:fill="FFFFFF"/>
        </w:rPr>
        <w:t>v</w:t>
      </w:r>
      <w:r w:rsidR="006B0A95" w:rsidRPr="00211635">
        <w:rPr>
          <w:rFonts w:ascii="Arial" w:hAnsi="Arial" w:cs="Arial"/>
          <w:shd w:val="clear" w:color="auto" w:fill="FFFFFF"/>
        </w:rPr>
        <w:t xml:space="preserve">on Füssen bis </w:t>
      </w:r>
      <w:proofErr w:type="spellStart"/>
      <w:r w:rsidRPr="00211635">
        <w:rPr>
          <w:rFonts w:ascii="Arial" w:hAnsi="Arial" w:cs="Arial"/>
          <w:shd w:val="clear" w:color="auto" w:fill="FFFFFF"/>
        </w:rPr>
        <w:t>Meitingen</w:t>
      </w:r>
      <w:proofErr w:type="spellEnd"/>
      <w:r w:rsidR="006B0A95" w:rsidRPr="00211635">
        <w:rPr>
          <w:rFonts w:ascii="Arial" w:hAnsi="Arial" w:cs="Arial"/>
          <w:shd w:val="clear" w:color="auto" w:fill="FFFFFF"/>
        </w:rPr>
        <w:t xml:space="preserve">, </w:t>
      </w:r>
      <w:r w:rsidRPr="00211635">
        <w:rPr>
          <w:rFonts w:ascii="Arial" w:hAnsi="Arial" w:cs="Arial"/>
          <w:shd w:val="clear" w:color="auto" w:fill="FFFFFF"/>
        </w:rPr>
        <w:t xml:space="preserve">und </w:t>
      </w:r>
      <w:r w:rsidR="006B0A95" w:rsidRPr="00211635">
        <w:rPr>
          <w:rFonts w:ascii="Arial" w:hAnsi="Arial" w:cs="Arial"/>
          <w:shd w:val="clear" w:color="auto" w:fill="FFFFFF"/>
        </w:rPr>
        <w:t xml:space="preserve">von </w:t>
      </w:r>
      <w:proofErr w:type="spellStart"/>
      <w:r w:rsidR="006B0A95" w:rsidRPr="00211635">
        <w:rPr>
          <w:rFonts w:ascii="Arial" w:hAnsi="Arial" w:cs="Arial"/>
          <w:shd w:val="clear" w:color="auto" w:fill="FFFFFF"/>
        </w:rPr>
        <w:t>Vöhringen</w:t>
      </w:r>
      <w:proofErr w:type="spellEnd"/>
      <w:r w:rsidR="006B0A95" w:rsidRPr="00211635">
        <w:rPr>
          <w:rFonts w:ascii="Arial" w:hAnsi="Arial" w:cs="Arial"/>
          <w:shd w:val="clear" w:color="auto" w:fill="FFFFFF"/>
        </w:rPr>
        <w:t xml:space="preserve"> bis </w:t>
      </w:r>
      <w:r w:rsidRPr="00211635">
        <w:rPr>
          <w:rFonts w:ascii="Arial" w:hAnsi="Arial" w:cs="Arial"/>
          <w:shd w:val="clear" w:color="auto" w:fill="FFFFFF"/>
        </w:rPr>
        <w:t>Kaufbeuren</w:t>
      </w:r>
      <w:r w:rsidR="006B0A95" w:rsidRPr="00211635">
        <w:rPr>
          <w:rFonts w:ascii="Arial" w:hAnsi="Arial" w:cs="Arial"/>
          <w:shd w:val="clear" w:color="auto" w:fill="FFFFFF"/>
        </w:rPr>
        <w:t xml:space="preserve"> </w:t>
      </w:r>
      <w:r w:rsidR="00237B2A" w:rsidRPr="00211635">
        <w:rPr>
          <w:rFonts w:ascii="Arial" w:hAnsi="Arial" w:cs="Arial"/>
          <w:shd w:val="clear" w:color="auto" w:fill="FFFFFF"/>
        </w:rPr>
        <w:t xml:space="preserve">und Kempten </w:t>
      </w:r>
      <w:r w:rsidR="006B0A95" w:rsidRPr="00211635">
        <w:rPr>
          <w:rFonts w:ascii="Arial" w:hAnsi="Arial" w:cs="Arial"/>
          <w:shd w:val="clear" w:color="auto" w:fill="FFFFFF"/>
        </w:rPr>
        <w:t xml:space="preserve">an über 30 Standorten </w:t>
      </w:r>
      <w:r w:rsidR="00300E2B" w:rsidRPr="00211635">
        <w:rPr>
          <w:rFonts w:ascii="Arial" w:hAnsi="Arial" w:cs="Arial"/>
          <w:shd w:val="clear" w:color="auto" w:fill="FFFFFF"/>
        </w:rPr>
        <w:t xml:space="preserve">in besonderen Wohnformen. </w:t>
      </w:r>
    </w:p>
    <w:p w:rsidR="006B0A95" w:rsidRPr="00211635" w:rsidRDefault="004559AD" w:rsidP="004559AD">
      <w:p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In den besonderen Wohnformen im Erwachsenenbereich betreuen wir diese Personenkreise:</w:t>
      </w:r>
    </w:p>
    <w:p w:rsidR="006B0A95" w:rsidRPr="00211635" w:rsidRDefault="006B0A95" w:rsidP="004559AD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geistiger Behinderung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Körperbehinderung und geistiger Behinderung oder Lernbehinderung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Sehschädigung und geistiger Behinderung oder Lernbehinderung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Hörschädigung und geistiger Behinderung oder Lernbehinderung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Autismus und geistiger Behinderung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geistiger Behinderung und Pflegebedarf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mit Erworbener Hirnschädigung</w:t>
      </w:r>
    </w:p>
    <w:p w:rsidR="006B0A95" w:rsidRPr="00211635" w:rsidRDefault="006B0A95" w:rsidP="006B0A95">
      <w:pPr>
        <w:numPr>
          <w:ilvl w:val="0"/>
          <w:numId w:val="1"/>
        </w:numPr>
        <w:spacing w:after="0"/>
        <w:rPr>
          <w:rFonts w:ascii="Arial" w:hAnsi="Arial" w:cs="Arial"/>
          <w:shd w:val="clear" w:color="auto" w:fill="FFFFFF"/>
        </w:rPr>
      </w:pPr>
      <w:r w:rsidRPr="00211635">
        <w:rPr>
          <w:rFonts w:ascii="Arial" w:hAnsi="Arial" w:cs="Arial"/>
          <w:shd w:val="clear" w:color="auto" w:fill="FFFFFF"/>
        </w:rPr>
        <w:t>Menschen im Alter</w:t>
      </w:r>
    </w:p>
    <w:p w:rsidR="006B0A95" w:rsidRPr="00211635" w:rsidRDefault="006B0A95" w:rsidP="006B0A95">
      <w:pPr>
        <w:spacing w:after="0"/>
        <w:rPr>
          <w:rFonts w:ascii="Arial" w:hAnsi="Arial" w:cs="Arial"/>
          <w:i/>
          <w:shd w:val="clear" w:color="auto" w:fill="FFFFFF"/>
        </w:rPr>
      </w:pPr>
    </w:p>
    <w:p w:rsidR="00495B40" w:rsidRDefault="00495B40" w:rsidP="004559AD">
      <w:pPr>
        <w:spacing w:after="0"/>
      </w:pPr>
    </w:p>
    <w:p w:rsidR="003A394D" w:rsidRDefault="003A394D" w:rsidP="004559AD">
      <w:pPr>
        <w:spacing w:after="0"/>
      </w:pPr>
      <w:r w:rsidRPr="00CE218A">
        <w:rPr>
          <w:b/>
        </w:rPr>
        <w:t>Kurzzeitangebot</w:t>
      </w:r>
      <w:r w:rsidR="00CE218A" w:rsidRPr="00CE218A">
        <w:rPr>
          <w:b/>
        </w:rPr>
        <w:t>e</w:t>
      </w:r>
    </w:p>
    <w:p w:rsidR="004559AD" w:rsidRPr="00A238F8" w:rsidRDefault="003A394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>Anzahl Plätze</w:t>
      </w:r>
      <w:r w:rsidR="004559AD" w:rsidRPr="00A238F8">
        <w:rPr>
          <w:rFonts w:ascii="Arial" w:hAnsi="Arial" w:cs="Arial"/>
          <w:shd w:val="clear" w:color="auto" w:fill="FFFFFF"/>
        </w:rPr>
        <w:t xml:space="preserve"> </w:t>
      </w:r>
    </w:p>
    <w:p w:rsidR="00211635" w:rsidRPr="00211635" w:rsidRDefault="004559AD" w:rsidP="00211635">
      <w:pPr>
        <w:pStyle w:val="Listenabsatz"/>
        <w:spacing w:after="0"/>
        <w:ind w:left="644"/>
      </w:pPr>
      <w:r w:rsidRPr="00211635">
        <w:rPr>
          <w:rFonts w:ascii="Arial" w:hAnsi="Arial" w:cs="Arial"/>
          <w:i/>
          <w:color w:val="1F4E79" w:themeColor="accent1" w:themeShade="80"/>
          <w:shd w:val="clear" w:color="auto" w:fill="FEFEFE"/>
        </w:rPr>
        <w:t>1</w:t>
      </w:r>
    </w:p>
    <w:p w:rsidR="004559AD" w:rsidRPr="00A238F8" w:rsidRDefault="003A394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>Ort</w:t>
      </w:r>
    </w:p>
    <w:p w:rsidR="00211635" w:rsidRDefault="004559AD" w:rsidP="00211635">
      <w:pPr>
        <w:spacing w:after="0"/>
        <w:ind w:left="284" w:firstLine="360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  <w:r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>Ursberg</w:t>
      </w:r>
    </w:p>
    <w:p w:rsidR="004559AD" w:rsidRPr="00A238F8" w:rsidRDefault="003A394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>grober Personenkreis/Zielgruppe</w:t>
      </w:r>
    </w:p>
    <w:p w:rsidR="00211635" w:rsidRDefault="002A27A1" w:rsidP="00211635">
      <w:pPr>
        <w:spacing w:after="0"/>
        <w:ind w:left="284" w:firstLine="360"/>
        <w:rPr>
          <w:rFonts w:ascii="Arial" w:hAnsi="Arial" w:cs="Arial"/>
          <w:i/>
          <w:color w:val="202224"/>
          <w:shd w:val="clear" w:color="auto" w:fill="FEFEFE"/>
        </w:rPr>
      </w:pPr>
      <w:r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Vorrangig </w:t>
      </w:r>
      <w:r w:rsidR="004559AD"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>geistig/mehrfach behinderte Menschen mit evtl. zusätzlichem Pflegebedarf </w:t>
      </w:r>
    </w:p>
    <w:p w:rsidR="003A394D" w:rsidRPr="00A238F8" w:rsidRDefault="00E158A9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 xml:space="preserve">Besonderheiten </w:t>
      </w:r>
    </w:p>
    <w:p w:rsidR="0052276F" w:rsidRPr="00E158A9" w:rsidRDefault="004559AD" w:rsidP="00211635">
      <w:pPr>
        <w:pBdr>
          <w:bottom w:val="single" w:sz="4" w:space="1" w:color="auto"/>
        </w:pBdr>
        <w:spacing w:after="0"/>
        <w:ind w:left="644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  <w:r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>Wohngruppe mit 13 Männern</w:t>
      </w:r>
      <w:r w:rsidR="00A238F8">
        <w:rPr>
          <w:rFonts w:ascii="Arial" w:hAnsi="Arial" w:cs="Arial"/>
          <w:i/>
          <w:color w:val="1F4E79" w:themeColor="accent1" w:themeShade="80"/>
          <w:shd w:val="clear" w:color="auto" w:fill="FEFEFE"/>
        </w:rPr>
        <w:t>;</w:t>
      </w:r>
      <w:r w:rsidR="007120C2"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 </w:t>
      </w:r>
      <w:r w:rsidR="00E158A9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Erwachsene mit </w:t>
      </w:r>
      <w:r w:rsidR="00E158A9" w:rsidRPr="00CE218A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von Geburt an </w:t>
      </w:r>
      <w:r w:rsidR="00E158A9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geistiger/mehrfacher Behinderung; </w:t>
      </w:r>
      <w:r w:rsidR="007120C2"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>Nacht</w:t>
      </w:r>
      <w:r w:rsidR="007120C2" w:rsidRPr="00CE218A">
        <w:rPr>
          <w:rFonts w:ascii="Arial" w:hAnsi="Arial" w:cs="Arial"/>
          <w:i/>
          <w:color w:val="1F4E79" w:themeColor="accent1" w:themeShade="80"/>
          <w:shd w:val="clear" w:color="auto" w:fill="FEFEFE"/>
        </w:rPr>
        <w:t>wache</w:t>
      </w:r>
      <w:r w:rsidR="007120C2"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 </w:t>
      </w:r>
      <w:r w:rsidR="00E158A9">
        <w:rPr>
          <w:rFonts w:ascii="Arial" w:hAnsi="Arial" w:cs="Arial"/>
          <w:i/>
          <w:color w:val="1F4E79" w:themeColor="accent1" w:themeShade="80"/>
          <w:shd w:val="clear" w:color="auto" w:fill="FEFEFE"/>
        </w:rPr>
        <w:br/>
      </w:r>
    </w:p>
    <w:p w:rsidR="00CE218A" w:rsidRDefault="00CE218A" w:rsidP="004559AD">
      <w:pPr>
        <w:spacing w:after="0"/>
        <w:ind w:left="284"/>
      </w:pPr>
    </w:p>
    <w:p w:rsidR="004559AD" w:rsidRPr="00A238F8" w:rsidRDefault="004559A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 xml:space="preserve">Anzahl Plätze </w:t>
      </w:r>
    </w:p>
    <w:p w:rsidR="00211635" w:rsidRPr="00211635" w:rsidRDefault="00211635" w:rsidP="00211635">
      <w:pPr>
        <w:spacing w:after="0"/>
        <w:ind w:left="644"/>
        <w:rPr>
          <w:i/>
        </w:rPr>
      </w:pPr>
      <w:r w:rsidRPr="00211635">
        <w:rPr>
          <w:i/>
          <w:color w:val="1F4E79" w:themeColor="accent1" w:themeShade="80"/>
        </w:rPr>
        <w:t>1</w:t>
      </w:r>
    </w:p>
    <w:p w:rsidR="004559AD" w:rsidRPr="00A238F8" w:rsidRDefault="004559A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shd w:val="clear" w:color="auto" w:fill="FFFFFF"/>
        </w:rPr>
      </w:pPr>
      <w:r w:rsidRPr="00A238F8">
        <w:rPr>
          <w:rFonts w:ascii="Arial" w:hAnsi="Arial" w:cs="Arial"/>
          <w:shd w:val="clear" w:color="auto" w:fill="FFFFFF"/>
        </w:rPr>
        <w:t>Ort</w:t>
      </w:r>
    </w:p>
    <w:p w:rsidR="00211635" w:rsidRPr="00211635" w:rsidRDefault="004559AD" w:rsidP="00211635">
      <w:pPr>
        <w:spacing w:after="0"/>
        <w:ind w:left="284" w:firstLine="360"/>
        <w:rPr>
          <w:rFonts w:ascii="Arial" w:hAnsi="Arial" w:cs="Arial"/>
          <w:i/>
          <w:shd w:val="clear" w:color="auto" w:fill="FEFEFE"/>
        </w:rPr>
      </w:pPr>
      <w:r w:rsidRPr="002A27A1">
        <w:rPr>
          <w:rFonts w:ascii="Arial" w:hAnsi="Arial" w:cs="Arial"/>
          <w:i/>
          <w:color w:val="1F4E79" w:themeColor="accent1" w:themeShade="80"/>
          <w:shd w:val="clear" w:color="auto" w:fill="FEFEFE"/>
        </w:rPr>
        <w:t>K</w:t>
      </w:r>
      <w:r w:rsidR="00211635">
        <w:rPr>
          <w:rFonts w:ascii="Arial" w:hAnsi="Arial" w:cs="Arial"/>
          <w:i/>
          <w:color w:val="1F4E79" w:themeColor="accent1" w:themeShade="80"/>
          <w:shd w:val="clear" w:color="auto" w:fill="FEFEFE"/>
        </w:rPr>
        <w:t>rumbach</w:t>
      </w:r>
    </w:p>
    <w:p w:rsidR="004559AD" w:rsidRPr="00211635" w:rsidRDefault="004559AD" w:rsidP="00211635">
      <w:pPr>
        <w:pStyle w:val="Listenabsatz"/>
        <w:numPr>
          <w:ilvl w:val="0"/>
          <w:numId w:val="3"/>
        </w:numPr>
        <w:spacing w:after="0"/>
        <w:rPr>
          <w:rFonts w:ascii="Arial" w:hAnsi="Arial" w:cs="Arial"/>
          <w:i/>
          <w:shd w:val="clear" w:color="auto" w:fill="FEFEFE"/>
        </w:rPr>
      </w:pPr>
      <w:r w:rsidRPr="00A238F8">
        <w:rPr>
          <w:rFonts w:ascii="Arial" w:hAnsi="Arial" w:cs="Arial"/>
          <w:shd w:val="clear" w:color="auto" w:fill="FFFFFF"/>
        </w:rPr>
        <w:t>grober Personenkreis/Zielgruppe</w:t>
      </w:r>
    </w:p>
    <w:p w:rsidR="00211635" w:rsidRDefault="007120C2" w:rsidP="00211635">
      <w:pPr>
        <w:spacing w:after="0"/>
        <w:ind w:left="644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  <w:r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Vorrangig </w:t>
      </w:r>
      <w:r w:rsidR="004559AD"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Menschen mit Erworbener Hirnschädigung mit evtl. zusätzlichem </w:t>
      </w:r>
      <w:r w:rsidR="00211635">
        <w:rPr>
          <w:rFonts w:ascii="Arial" w:hAnsi="Arial" w:cs="Arial"/>
          <w:i/>
          <w:color w:val="1F4E79" w:themeColor="accent1" w:themeShade="80"/>
          <w:shd w:val="clear" w:color="auto" w:fill="FEFEFE"/>
        </w:rPr>
        <w:t>Pflegebedarf </w:t>
      </w:r>
    </w:p>
    <w:p w:rsidR="004559AD" w:rsidRDefault="004559AD" w:rsidP="00211635">
      <w:pPr>
        <w:pStyle w:val="Listenabsatz"/>
        <w:numPr>
          <w:ilvl w:val="0"/>
          <w:numId w:val="3"/>
        </w:numPr>
        <w:spacing w:after="0"/>
      </w:pPr>
      <w:r w:rsidRPr="00A238F8">
        <w:rPr>
          <w:rFonts w:ascii="Arial" w:hAnsi="Arial" w:cs="Arial"/>
          <w:shd w:val="clear" w:color="auto" w:fill="FFFFFF"/>
        </w:rPr>
        <w:t>Besonderheit</w:t>
      </w:r>
      <w:r w:rsidR="00E158A9" w:rsidRPr="00A238F8">
        <w:rPr>
          <w:rFonts w:ascii="Arial" w:hAnsi="Arial" w:cs="Arial"/>
          <w:shd w:val="clear" w:color="auto" w:fill="FFFFFF"/>
        </w:rPr>
        <w:t>en</w:t>
      </w:r>
      <w:r w:rsidR="00E158A9">
        <w:t xml:space="preserve"> </w:t>
      </w:r>
    </w:p>
    <w:p w:rsidR="007120C2" w:rsidRDefault="007120C2" w:rsidP="00211635">
      <w:pPr>
        <w:spacing w:after="0"/>
        <w:ind w:left="644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  <w:r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>Geschlechtsgemischte Wohngruppe</w:t>
      </w:r>
      <w:r w:rsidR="00A238F8">
        <w:rPr>
          <w:rFonts w:ascii="Arial" w:hAnsi="Arial" w:cs="Arial"/>
          <w:i/>
          <w:color w:val="1F4E79" w:themeColor="accent1" w:themeShade="80"/>
          <w:shd w:val="clear" w:color="auto" w:fill="FEFEFE"/>
        </w:rPr>
        <w:t>;</w:t>
      </w:r>
      <w:r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 </w:t>
      </w:r>
      <w:r w:rsidR="00CE218A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erwachsene </w:t>
      </w:r>
      <w:r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 xml:space="preserve">Menschen mit </w:t>
      </w:r>
      <w:r w:rsidR="00E158A9" w:rsidRPr="00CE218A">
        <w:rPr>
          <w:rFonts w:ascii="Arial" w:hAnsi="Arial" w:cs="Arial"/>
          <w:i/>
          <w:color w:val="1F4E79" w:themeColor="accent1" w:themeShade="80"/>
          <w:shd w:val="clear" w:color="auto" w:fill="FEFEFE"/>
        </w:rPr>
        <w:t>im Lebenslauf e</w:t>
      </w:r>
      <w:r w:rsidRPr="007B008D">
        <w:rPr>
          <w:rFonts w:ascii="Arial" w:hAnsi="Arial" w:cs="Arial"/>
          <w:i/>
          <w:color w:val="1F4E79" w:themeColor="accent1" w:themeShade="80"/>
          <w:shd w:val="clear" w:color="auto" w:fill="FEFEFE"/>
        </w:rPr>
        <w:t>rworb</w:t>
      </w:r>
      <w:r w:rsidR="00E158A9">
        <w:rPr>
          <w:rFonts w:ascii="Arial" w:hAnsi="Arial" w:cs="Arial"/>
          <w:i/>
          <w:color w:val="1F4E79" w:themeColor="accent1" w:themeShade="80"/>
          <w:shd w:val="clear" w:color="auto" w:fill="FEFEFE"/>
        </w:rPr>
        <w:t>ener Hirnschädigung; Nacht</w:t>
      </w:r>
      <w:r w:rsidR="00E158A9" w:rsidRPr="00CE218A">
        <w:rPr>
          <w:rFonts w:ascii="Arial" w:hAnsi="Arial" w:cs="Arial"/>
          <w:i/>
          <w:color w:val="1F4E79" w:themeColor="accent1" w:themeShade="80"/>
          <w:shd w:val="clear" w:color="auto" w:fill="FEFEFE"/>
        </w:rPr>
        <w:t>wache</w:t>
      </w:r>
    </w:p>
    <w:p w:rsidR="001D7FA6" w:rsidRDefault="001D7FA6" w:rsidP="001D7FA6">
      <w:pPr>
        <w:pBdr>
          <w:bottom w:val="single" w:sz="4" w:space="1" w:color="auto"/>
        </w:pBdr>
        <w:spacing w:after="0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  <w:bookmarkStart w:id="0" w:name="_GoBack"/>
      <w:bookmarkEnd w:id="0"/>
    </w:p>
    <w:p w:rsidR="001D7FA6" w:rsidRDefault="001D7FA6" w:rsidP="001D7FA6">
      <w:pPr>
        <w:spacing w:after="0"/>
        <w:rPr>
          <w:rFonts w:ascii="Arial" w:hAnsi="Arial" w:cs="Arial"/>
          <w:i/>
          <w:color w:val="1F4E79" w:themeColor="accent1" w:themeShade="80"/>
          <w:shd w:val="clear" w:color="auto" w:fill="FEFEFE"/>
        </w:rPr>
      </w:pPr>
    </w:p>
    <w:p w:rsidR="001D7FA6" w:rsidRPr="001D7FA6" w:rsidRDefault="001D7FA6" w:rsidP="001D7FA6">
      <w:pPr>
        <w:spacing w:after="0"/>
        <w:rPr>
          <w:rFonts w:ascii="Arial" w:hAnsi="Arial" w:cs="Arial"/>
          <w:color w:val="1F4E79" w:themeColor="accent1" w:themeShade="80"/>
          <w:shd w:val="clear" w:color="auto" w:fill="FEFEFE"/>
        </w:rPr>
      </w:pPr>
      <w:r w:rsidRPr="001D7FA6">
        <w:rPr>
          <w:rFonts w:ascii="Arial" w:hAnsi="Arial" w:cs="Arial"/>
          <w:b/>
          <w:shd w:val="clear" w:color="auto" w:fill="FEFEFE"/>
        </w:rPr>
        <w:t xml:space="preserve">Weitere Informationen und Kontaktadresse: </w:t>
      </w:r>
      <w:hyperlink r:id="rId5" w:history="1">
        <w:r w:rsidRPr="00A212D9">
          <w:rPr>
            <w:rStyle w:val="Hyperlink"/>
            <w:rFonts w:ascii="Arial" w:hAnsi="Arial" w:cs="Arial"/>
            <w:shd w:val="clear" w:color="auto" w:fill="FEFEFE"/>
          </w:rPr>
          <w:t>https://drw.de/betreuungsangebote/wohnen/kurzzeitpflege/kurzzeitbetreuung-fuer-erwachsene</w:t>
        </w:r>
      </w:hyperlink>
      <w:r>
        <w:rPr>
          <w:rFonts w:ascii="Arial" w:hAnsi="Arial" w:cs="Arial"/>
          <w:color w:val="1F4E79" w:themeColor="accent1" w:themeShade="80"/>
          <w:shd w:val="clear" w:color="auto" w:fill="FEFEFE"/>
        </w:rPr>
        <w:t xml:space="preserve"> </w:t>
      </w:r>
    </w:p>
    <w:sectPr w:rsidR="001D7FA6" w:rsidRPr="001D7FA6" w:rsidSect="001D7FA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95251"/>
    <w:multiLevelType w:val="hybridMultilevel"/>
    <w:tmpl w:val="F676B11C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28115E2C"/>
    <w:multiLevelType w:val="multilevel"/>
    <w:tmpl w:val="F5008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B6B1531"/>
    <w:multiLevelType w:val="multilevel"/>
    <w:tmpl w:val="7A78B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4D"/>
    <w:rsid w:val="0005483E"/>
    <w:rsid w:val="000963DB"/>
    <w:rsid w:val="000D5B15"/>
    <w:rsid w:val="001D7FA6"/>
    <w:rsid w:val="00211635"/>
    <w:rsid w:val="00237B2A"/>
    <w:rsid w:val="002A27A1"/>
    <w:rsid w:val="00300E2B"/>
    <w:rsid w:val="003A394D"/>
    <w:rsid w:val="004559AD"/>
    <w:rsid w:val="00495B40"/>
    <w:rsid w:val="0052276F"/>
    <w:rsid w:val="00562703"/>
    <w:rsid w:val="006B0A95"/>
    <w:rsid w:val="007120C2"/>
    <w:rsid w:val="007B008D"/>
    <w:rsid w:val="00A238F8"/>
    <w:rsid w:val="00CE218A"/>
    <w:rsid w:val="00E158A9"/>
    <w:rsid w:val="00ED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5CF99"/>
  <w15:chartTrackingRefBased/>
  <w15:docId w15:val="{A7456933-45D4-4800-9B4E-438E01982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aliases w:val="_Standard (Alt + S)"/>
    <w:qFormat/>
    <w:rsid w:val="003A394D"/>
    <w:pPr>
      <w:spacing w:line="252" w:lineRule="auto"/>
    </w:pPr>
    <w:rPr>
      <w:rFonts w:ascii="Segoe UI" w:hAnsi="Segoe UI" w:cs="Segoe U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1163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D7FA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8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03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rw.de/betreuungsangebote/wohnen/kurzzeitpflege/kurzzeitbetreuung-fuer-erwachsen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272</Words>
  <Characters>1717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Dominikus-Ringeisen-Werk</Company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Eisenschmid, Claudia</dc:creator>
  <cp:keywords/>
  <dc:description/>
  <cp:lastModifiedBy>Eisenschmid, Claudia</cp:lastModifiedBy>
  <cp:revision>4</cp:revision>
  <dcterms:created xsi:type="dcterms:W3CDTF">2025-03-12T14:29:00Z</dcterms:created>
  <dcterms:modified xsi:type="dcterms:W3CDTF">2025-03-12T14:43:00Z</dcterms:modified>
</cp:coreProperties>
</file>